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81200" cy="1419225"/>
            <wp:effectExtent l="0" t="0" r="0" b="0"/>
            <wp:docPr id="1073741825" name="officeArt object" descr="Oph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phir" descr="Ophi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NOTICE OF THE REGULAR MEETING OF THE GENERAL ASSEMBLY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TOWN OF OPHIR, CO 81426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TUESDAY 7:00 PM,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JUNE 16th, 2020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REMOTE ZOOM MEETING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hd w:val="clear" w:color="auto" w:fill="ffffff"/>
        <w:spacing w:before="2" w:after="2"/>
        <w:ind w:left="126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Join Zoom Meeting</w:t>
      </w:r>
    </w:p>
    <w:p>
      <w:pPr>
        <w:pStyle w:val="Body"/>
        <w:shd w:val="clear" w:color="auto" w:fill="ffffff"/>
        <w:spacing w:before="2" w:after="2"/>
        <w:ind w:left="126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"https://us02web.zoom.us/j/88309594757?pwd=SFl1TkIwNFlhb2YweFEwU0V0MmJOQT09"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https://us02web.zoom.us/j/88309594757?pwd=SFl1TkIwNFlhb2YweFEwU0V0MmJOQT09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before="2" w:after="2"/>
        <w:ind w:left="126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before="2" w:after="2"/>
        <w:ind w:left="126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Meeting ID: 883 0959 4757</w:t>
      </w:r>
    </w:p>
    <w:p>
      <w:pPr>
        <w:pStyle w:val="Body"/>
        <w:shd w:val="clear" w:color="auto" w:fill="ffffff"/>
        <w:spacing w:before="2" w:after="2"/>
        <w:ind w:left="126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Password: 954944</w:t>
      </w:r>
    </w:p>
    <w:p>
      <w:pPr>
        <w:pStyle w:val="Body"/>
        <w:shd w:val="clear" w:color="auto" w:fill="ffffff"/>
        <w:spacing w:before="2" w:after="2"/>
        <w:ind w:left="126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before="2" w:after="2"/>
        <w:ind w:left="126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One tap mobile</w:t>
      </w:r>
    </w:p>
    <w:p>
      <w:pPr>
        <w:pStyle w:val="Body"/>
        <w:shd w:val="clear" w:color="auto" w:fill="ffffff"/>
        <w:spacing w:before="2" w:after="2"/>
        <w:ind w:left="126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+13462487799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before="2" w:after="2"/>
        <w:ind w:left="126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before="2" w:after="2"/>
        <w:ind w:left="1260" w:firstLine="0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Meeting ID: 883 0959 4757</w:t>
      </w:r>
    </w:p>
    <w:p>
      <w:pPr>
        <w:pStyle w:val="Body"/>
        <w:shd w:val="clear" w:color="auto" w:fill="ffffff"/>
        <w:spacing w:before="2" w:after="2"/>
        <w:ind w:left="126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Password: 954944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AGENDA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CALL TO ORDER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ADOPTION &amp; SIGNATURE OF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MAY 19TH, 2020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MEETING MINUTES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APPROVAL OF AGENDA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BUSINESS ITEMS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ab/>
        <w:t>A. COVID-19 Update- Ken (5 mins)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B. First Reading of revised Ordinance 2020-1 Town of Ophir Drone Policies- Ken (15 mins)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C. Forest Fire Evacuation Exercise- Ken (10 mins)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D. Ophir Pass/ San Miguel County Road and Bridge Work Discussion- (20 mins)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ab/>
        <w:t xml:space="preserve">E. Discussion on matching for Werner Infiltration Grant- Ken (10 mins) 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F.  Public/ ZOOM Government Meetings Discussion- Ken (10 mins) 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left="45" w:firstLine="67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STAFF REPORTS </w:t>
      </w:r>
    </w:p>
    <w:p>
      <w:pPr>
        <w:pStyle w:val="Body"/>
        <w:ind w:left="45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>6. NEW BUSINESS</w:t>
      </w:r>
    </w:p>
    <w:p>
      <w:pPr>
        <w:pStyle w:val="Body"/>
        <w:ind w:left="45" w:firstLine="0"/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>7. ADJOURN</w:t>
      </w:r>
      <w:r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360" w:right="1440" w:bottom="648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  <w:jc w:val="center"/>
    </w:pPr>
    <w:r>
      <w:rPr>
        <w:rStyle w:val="Hyperlink.0"/>
        <w:sz w:val="28"/>
        <w:szCs w:val="28"/>
      </w:rPr>
      <w:fldChar w:fldCharType="begin" w:fldLock="0"/>
    </w:r>
    <w:r>
      <w:rPr>
        <w:rStyle w:val="Hyperlink.0"/>
        <w:sz w:val="28"/>
        <w:szCs w:val="28"/>
      </w:rPr>
      <w:instrText xml:space="preserve"> HYPERLINK "https://townofophir.colorado.gov/"</w:instrText>
    </w:r>
    <w:r>
      <w:rPr>
        <w:rStyle w:val="Hyperlink.0"/>
        <w:sz w:val="28"/>
        <w:szCs w:val="28"/>
      </w:rPr>
      <w:fldChar w:fldCharType="separate" w:fldLock="0"/>
    </w:r>
    <w:r>
      <w:rPr>
        <w:rStyle w:val="Hyperlink.0"/>
        <w:sz w:val="28"/>
        <w:szCs w:val="28"/>
        <w:rtl w:val="0"/>
        <w:lang w:val="en-US"/>
      </w:rPr>
      <w:t>https://townofophir.colorado.gov/</w:t>
    </w:r>
    <w:r>
      <w:rPr>
        <w:sz w:val="28"/>
        <w:szCs w:val="28"/>
      </w:rPr>
      <w:fldChar w:fldCharType="end" w:fldLock="0"/>
    </w:r>
    <w:r>
      <w:rPr>
        <w:sz w:val="28"/>
        <w:szCs w:val="2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2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6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0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2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